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B" w:rsidRDefault="00A552FB"/>
    <w:p w:rsidR="003521E5" w:rsidRDefault="003521E5"/>
    <w:p w:rsidR="003521E5" w:rsidRDefault="003521E5"/>
    <w:p w:rsidR="003521E5" w:rsidRDefault="003521E5"/>
    <w:p w:rsidR="003521E5" w:rsidRDefault="003521E5">
      <w:bookmarkStart w:id="0" w:name="_GoBack"/>
      <w:bookmarkEnd w:id="0"/>
    </w:p>
    <w:p w:rsidR="005A6FA8" w:rsidRPr="00026C7F" w:rsidRDefault="00796629" w:rsidP="005A6FA8">
      <w:pPr>
        <w:bidi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Annonce</w:t>
      </w:r>
    </w:p>
    <w:p w:rsidR="005A6FA8" w:rsidRPr="00FA314C" w:rsidRDefault="005A6FA8" w:rsidP="005A6FA8">
      <w:pPr>
        <w:jc w:val="both"/>
        <w:rPr>
          <w:rFonts w:asciiTheme="minorHAnsi" w:hAnsiTheme="minorHAnsi" w:cstheme="minorHAnsi"/>
          <w:rtl/>
        </w:rPr>
      </w:pPr>
    </w:p>
    <w:p w:rsidR="008E4027" w:rsidRPr="00796629" w:rsidRDefault="00E63E0D" w:rsidP="008E4027">
      <w:pPr>
        <w:jc w:val="center"/>
        <w:rPr>
          <w:rFonts w:asciiTheme="minorHAnsi" w:hAnsiTheme="minorHAnsi" w:cstheme="minorHAnsi"/>
          <w:b/>
          <w:bCs/>
          <w:sz w:val="24"/>
          <w:szCs w:val="24"/>
          <w:lang w:bidi="ar-MA"/>
        </w:rPr>
      </w:pPr>
      <w:r w:rsidRPr="00796629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Le marché de gros des fruits et légumes de Casablanca </w:t>
      </w:r>
    </w:p>
    <w:p w:rsidR="008E4027" w:rsidRPr="00796629" w:rsidRDefault="00D70173" w:rsidP="008E4027">
      <w:pPr>
        <w:jc w:val="center"/>
        <w:rPr>
          <w:rFonts w:asciiTheme="minorHAnsi" w:hAnsiTheme="minorHAnsi" w:cstheme="minorHAnsi"/>
          <w:b/>
          <w:bCs/>
          <w:sz w:val="24"/>
          <w:szCs w:val="24"/>
          <w:lang w:bidi="ar-MA"/>
        </w:rPr>
      </w:pPr>
      <w:r>
        <w:rPr>
          <w:rFonts w:asciiTheme="minorHAnsi" w:hAnsiTheme="minorHAnsi" w:cstheme="minorHAnsi"/>
          <w:b/>
          <w:bCs/>
          <w:sz w:val="24"/>
          <w:szCs w:val="24"/>
          <w:lang w:bidi="ar-MA"/>
        </w:rPr>
        <w:t>e</w:t>
      </w:r>
      <w:r w:rsidRPr="00796629">
        <w:rPr>
          <w:rFonts w:asciiTheme="minorHAnsi" w:hAnsiTheme="minorHAnsi" w:cstheme="minorHAnsi"/>
          <w:b/>
          <w:bCs/>
          <w:sz w:val="24"/>
          <w:szCs w:val="24"/>
          <w:lang w:bidi="ar-MA"/>
        </w:rPr>
        <w:t>ntame</w:t>
      </w:r>
      <w:r w:rsidR="008E4027" w:rsidRPr="00796629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 l’exécution d’une opération de stérilisation et de désinfection</w:t>
      </w:r>
    </w:p>
    <w:p w:rsidR="005A6FA8" w:rsidRPr="00796629" w:rsidRDefault="005A6FA8" w:rsidP="008E4027">
      <w:pPr>
        <w:jc w:val="center"/>
        <w:rPr>
          <w:rFonts w:asciiTheme="minorHAnsi" w:hAnsiTheme="minorHAnsi" w:cstheme="minorHAnsi"/>
          <w:b/>
          <w:bCs/>
          <w:rtl/>
        </w:rPr>
      </w:pPr>
    </w:p>
    <w:p w:rsidR="005A6FA8" w:rsidRDefault="005A6FA8" w:rsidP="005A6FA8">
      <w:pPr>
        <w:jc w:val="both"/>
        <w:rPr>
          <w:rFonts w:asciiTheme="minorHAnsi" w:hAnsiTheme="minorHAnsi" w:cstheme="minorHAnsi"/>
        </w:rPr>
      </w:pPr>
    </w:p>
    <w:p w:rsidR="005A6FA8" w:rsidRPr="008E4027" w:rsidRDefault="008E4027" w:rsidP="008E4027">
      <w:pPr>
        <w:jc w:val="right"/>
        <w:rPr>
          <w:rFonts w:asciiTheme="minorHAnsi" w:hAnsiTheme="minorHAnsi" w:cstheme="minorHAnsi"/>
          <w:sz w:val="20"/>
          <w:szCs w:val="20"/>
        </w:rPr>
      </w:pPr>
      <w:r w:rsidRPr="008E4027">
        <w:rPr>
          <w:rFonts w:asciiTheme="minorHAnsi" w:hAnsiTheme="minorHAnsi" w:cstheme="minorHAnsi"/>
          <w:sz w:val="20"/>
          <w:szCs w:val="20"/>
        </w:rPr>
        <w:t>Casablanca, le 17 mars 2020</w:t>
      </w:r>
    </w:p>
    <w:p w:rsidR="005A6FA8" w:rsidRDefault="005A6FA8" w:rsidP="005A6FA8">
      <w:pPr>
        <w:jc w:val="both"/>
        <w:rPr>
          <w:rFonts w:asciiTheme="minorHAnsi" w:hAnsiTheme="minorHAnsi" w:cstheme="minorHAnsi"/>
        </w:rPr>
      </w:pPr>
    </w:p>
    <w:p w:rsidR="005A6FA8" w:rsidRDefault="005A6FA8" w:rsidP="005A6FA8">
      <w:pPr>
        <w:jc w:val="right"/>
        <w:rPr>
          <w:rFonts w:asciiTheme="minorHAnsi" w:hAnsiTheme="minorHAnsi" w:cstheme="minorHAnsi"/>
          <w:rtl/>
        </w:rPr>
      </w:pPr>
    </w:p>
    <w:p w:rsidR="008E4027" w:rsidRDefault="008E4027" w:rsidP="008E4027">
      <w:pPr>
        <w:rPr>
          <w:rFonts w:asciiTheme="minorHAnsi" w:hAnsiTheme="minorHAnsi" w:cstheme="minorHAnsi"/>
          <w:sz w:val="24"/>
          <w:szCs w:val="24"/>
          <w:lang w:bidi="ar-MA"/>
        </w:rPr>
      </w:pPr>
    </w:p>
    <w:p w:rsidR="002F7407" w:rsidRDefault="002F7407" w:rsidP="00796629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Le marché de gros des fruits et légumes de Casablanca </w:t>
      </w:r>
      <w:r w:rsidRPr="002F7407">
        <w:rPr>
          <w:rFonts w:asciiTheme="minorHAnsi" w:hAnsiTheme="minorHAnsi" w:cstheme="minorHAnsi"/>
          <w:sz w:val="24"/>
          <w:szCs w:val="24"/>
          <w:lang w:bidi="ar-MA"/>
        </w:rPr>
        <w:t xml:space="preserve">a lancé, lundi, </w:t>
      </w:r>
      <w:r>
        <w:rPr>
          <w:rFonts w:asciiTheme="minorHAnsi" w:hAnsiTheme="minorHAnsi" w:cstheme="minorHAnsi"/>
          <w:sz w:val="24"/>
          <w:szCs w:val="24"/>
          <w:lang w:bidi="ar-MA"/>
        </w:rPr>
        <w:t xml:space="preserve">via des 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>services spécialisés</w:t>
      </w:r>
      <w:r w:rsidRPr="002F7407">
        <w:rPr>
          <w:rFonts w:asciiTheme="minorHAnsi" w:hAnsiTheme="minorHAnsi" w:cstheme="minorHAnsi"/>
          <w:sz w:val="24"/>
          <w:szCs w:val="24"/>
          <w:lang w:bidi="ar-MA"/>
        </w:rPr>
        <w:t xml:space="preserve"> une vaste opération de désinfection et de stérilisation </w:t>
      </w:r>
      <w:r w:rsidR="00796629">
        <w:rPr>
          <w:rFonts w:asciiTheme="minorHAnsi" w:hAnsiTheme="minorHAnsi" w:cstheme="minorHAnsi"/>
          <w:sz w:val="24"/>
          <w:szCs w:val="24"/>
          <w:lang w:bidi="ar-MA"/>
        </w:rPr>
        <w:t>de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</w:t>
      </w:r>
      <w:r w:rsidR="00796629">
        <w:rPr>
          <w:rFonts w:asciiTheme="minorHAnsi" w:hAnsiTheme="minorHAnsi" w:cstheme="minorHAnsi"/>
          <w:sz w:val="24"/>
          <w:szCs w:val="24"/>
          <w:lang w:bidi="ar-MA"/>
        </w:rPr>
        <w:t xml:space="preserve">ses 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différentes </w:t>
      </w:r>
      <w:r>
        <w:rPr>
          <w:rFonts w:asciiTheme="minorHAnsi" w:hAnsiTheme="minorHAnsi" w:cstheme="minorHAnsi"/>
          <w:sz w:val="24"/>
          <w:szCs w:val="24"/>
          <w:lang w:bidi="ar-MA"/>
        </w:rPr>
        <w:t>infrastructures et équipements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>, qu'elles soient administra</w:t>
      </w:r>
      <w:r>
        <w:rPr>
          <w:rFonts w:asciiTheme="minorHAnsi" w:hAnsiTheme="minorHAnsi" w:cstheme="minorHAnsi"/>
          <w:sz w:val="24"/>
          <w:szCs w:val="24"/>
          <w:lang w:bidi="ar-MA"/>
        </w:rPr>
        <w:t>tives ou commerciales, et ce</w:t>
      </w:r>
      <w:r w:rsidRPr="002F7407">
        <w:rPr>
          <w:rFonts w:asciiTheme="minorHAnsi" w:hAnsiTheme="minorHAnsi" w:cstheme="minorHAnsi"/>
          <w:sz w:val="24"/>
          <w:szCs w:val="24"/>
          <w:lang w:bidi="ar-MA"/>
        </w:rPr>
        <w:t xml:space="preserve"> dans le cadre des mesures visant à endiguer la propagation du Covid-19.</w:t>
      </w:r>
    </w:p>
    <w:p w:rsidR="002F7407" w:rsidRDefault="002F7407" w:rsidP="002F7407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</w:p>
    <w:p w:rsidR="008E4027" w:rsidRPr="00C7543C" w:rsidRDefault="002F7407" w:rsidP="002F7407">
      <w:pPr>
        <w:jc w:val="both"/>
        <w:rPr>
          <w:rFonts w:asciiTheme="minorHAnsi" w:hAnsiTheme="minorHAnsi" w:cstheme="minorHAnsi"/>
          <w:sz w:val="24"/>
          <w:szCs w:val="24"/>
          <w:rtl/>
          <w:lang w:bidi="ar-MA"/>
        </w:rPr>
      </w:pPr>
      <w:r w:rsidRPr="002F7407">
        <w:rPr>
          <w:rFonts w:asciiTheme="minorHAnsi" w:hAnsiTheme="minorHAnsi" w:cstheme="minorHAnsi"/>
          <w:sz w:val="24"/>
          <w:szCs w:val="24"/>
          <w:lang w:bidi="ar-MA"/>
        </w:rPr>
        <w:t>Cette opération a aussi concerné les différents espaces</w:t>
      </w:r>
      <w:r w:rsidR="00796629">
        <w:rPr>
          <w:rFonts w:asciiTheme="minorHAnsi" w:hAnsiTheme="minorHAnsi" w:cstheme="minorHAnsi"/>
          <w:sz w:val="24"/>
          <w:szCs w:val="24"/>
          <w:lang w:bidi="ar-MA"/>
        </w:rPr>
        <w:t xml:space="preserve"> du m</w:t>
      </w:r>
      <w:r>
        <w:rPr>
          <w:rFonts w:asciiTheme="minorHAnsi" w:hAnsiTheme="minorHAnsi" w:cstheme="minorHAnsi"/>
          <w:sz w:val="24"/>
          <w:szCs w:val="24"/>
          <w:lang w:bidi="ar-MA"/>
        </w:rPr>
        <w:t>arché et a connu la distribution du</w:t>
      </w:r>
      <w:r w:rsidRPr="002F7407">
        <w:rPr>
          <w:rFonts w:asciiTheme="minorHAnsi" w:hAnsiTheme="minorHAnsi" w:cstheme="minorHAnsi"/>
          <w:sz w:val="24"/>
          <w:szCs w:val="24"/>
          <w:lang w:bidi="ar-MA"/>
        </w:rPr>
        <w:t> </w:t>
      </w:r>
      <w:r w:rsidR="008E4027" w:rsidRPr="008E4027">
        <w:rPr>
          <w:rFonts w:asciiTheme="minorHAnsi" w:hAnsiTheme="minorHAnsi" w:cstheme="minorHAnsi"/>
          <w:sz w:val="24"/>
          <w:szCs w:val="24"/>
          <w:lang w:bidi="ar-MA"/>
        </w:rPr>
        <w:t>désinfectant liquide</w:t>
      </w:r>
      <w:r w:rsidR="008E4027">
        <w:rPr>
          <w:rFonts w:asciiTheme="minorHAnsi" w:hAnsiTheme="minorHAnsi" w:cstheme="minorHAnsi"/>
          <w:sz w:val="24"/>
          <w:szCs w:val="24"/>
          <w:lang w:bidi="ar-M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bidi="ar-MA"/>
        </w:rPr>
        <w:t xml:space="preserve">qui </w:t>
      </w:r>
      <w:r w:rsidR="008E4027"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a été fourni </w:t>
      </w:r>
      <w:r w:rsidR="008E4027">
        <w:rPr>
          <w:rFonts w:asciiTheme="minorHAnsi" w:hAnsiTheme="minorHAnsi" w:cstheme="minorHAnsi"/>
          <w:sz w:val="24"/>
          <w:szCs w:val="24"/>
          <w:lang w:bidi="ar-MA"/>
        </w:rPr>
        <w:t xml:space="preserve">dans les </w:t>
      </w:r>
      <w:r w:rsidR="008E4027" w:rsidRPr="008E4027">
        <w:rPr>
          <w:rFonts w:asciiTheme="minorHAnsi" w:hAnsiTheme="minorHAnsi" w:cstheme="minorHAnsi"/>
          <w:sz w:val="24"/>
          <w:szCs w:val="24"/>
          <w:lang w:bidi="ar-MA"/>
        </w:rPr>
        <w:t>entrée</w:t>
      </w:r>
      <w:r w:rsidR="008E4027">
        <w:rPr>
          <w:rFonts w:asciiTheme="minorHAnsi" w:hAnsiTheme="minorHAnsi" w:cstheme="minorHAnsi"/>
          <w:sz w:val="24"/>
          <w:szCs w:val="24"/>
          <w:lang w:bidi="ar-MA"/>
        </w:rPr>
        <w:t>s</w:t>
      </w:r>
      <w:r w:rsidR="008E4027"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</w:t>
      </w:r>
      <w:r w:rsidR="008E4027">
        <w:rPr>
          <w:rFonts w:asciiTheme="minorHAnsi" w:hAnsiTheme="minorHAnsi" w:cstheme="minorHAnsi"/>
          <w:sz w:val="24"/>
          <w:szCs w:val="24"/>
          <w:lang w:bidi="ar-MA"/>
        </w:rPr>
        <w:t>administratives</w:t>
      </w:r>
      <w:r w:rsidR="008E4027"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du marché</w:t>
      </w:r>
      <w:r w:rsidR="008E4027" w:rsidRPr="008E4027">
        <w:rPr>
          <w:rFonts w:asciiTheme="minorHAnsi" w:hAnsiTheme="minorHAnsi" w:cstheme="minorHAnsi"/>
          <w:sz w:val="24"/>
          <w:szCs w:val="24"/>
          <w:rtl/>
          <w:lang w:bidi="ar-MA"/>
        </w:rPr>
        <w:t>.</w:t>
      </w:r>
    </w:p>
    <w:p w:rsidR="005A6FA8" w:rsidRPr="00C7543C" w:rsidRDefault="005A6FA8" w:rsidP="002F7407">
      <w:pPr>
        <w:jc w:val="both"/>
        <w:rPr>
          <w:rFonts w:asciiTheme="minorHAnsi" w:hAnsiTheme="minorHAnsi" w:cstheme="minorHAnsi"/>
          <w:sz w:val="24"/>
          <w:szCs w:val="24"/>
          <w:rtl/>
          <w:lang w:bidi="ar-MA"/>
        </w:rPr>
      </w:pPr>
    </w:p>
    <w:p w:rsidR="00DC7C83" w:rsidRDefault="008E4027" w:rsidP="00190952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Ce programme de nettoyage comprend </w:t>
      </w:r>
      <w:r>
        <w:rPr>
          <w:rFonts w:asciiTheme="minorHAnsi" w:hAnsiTheme="minorHAnsi" w:cstheme="minorHAnsi"/>
          <w:sz w:val="24"/>
          <w:szCs w:val="24"/>
          <w:lang w:bidi="ar-MA"/>
        </w:rPr>
        <w:t xml:space="preserve">également 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une campagne de sensibilisation </w:t>
      </w:r>
      <w:r>
        <w:rPr>
          <w:rFonts w:asciiTheme="minorHAnsi" w:hAnsiTheme="minorHAnsi" w:cstheme="minorHAnsi"/>
          <w:sz w:val="24"/>
          <w:szCs w:val="24"/>
          <w:lang w:bidi="ar-MA"/>
        </w:rPr>
        <w:t>adaptée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à </w:t>
      </w:r>
      <w:r>
        <w:rPr>
          <w:rFonts w:asciiTheme="minorHAnsi" w:hAnsiTheme="minorHAnsi" w:cstheme="minorHAnsi"/>
          <w:sz w:val="24"/>
          <w:szCs w:val="24"/>
          <w:lang w:bidi="ar-MA"/>
        </w:rPr>
        <w:t>l’environnement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du marché, où des </w:t>
      </w:r>
      <w:r w:rsidR="00190952">
        <w:rPr>
          <w:rFonts w:asciiTheme="minorHAnsi" w:hAnsiTheme="minorHAnsi" w:cstheme="minorHAnsi"/>
          <w:sz w:val="24"/>
          <w:szCs w:val="24"/>
          <w:lang w:bidi="ar-MA"/>
        </w:rPr>
        <w:t xml:space="preserve">messages sonores ainsi que des 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affiches 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>incluant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</w:t>
      </w:r>
      <w:r w:rsidR="00190952">
        <w:rPr>
          <w:rFonts w:asciiTheme="minorHAnsi" w:hAnsiTheme="minorHAnsi" w:cstheme="minorHAnsi"/>
          <w:sz w:val="24"/>
          <w:szCs w:val="24"/>
          <w:lang w:bidi="ar-MA"/>
        </w:rPr>
        <w:t>les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conseils 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 xml:space="preserve">utiles d’hygiène 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pour le 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 xml:space="preserve">grand 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>public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 xml:space="preserve"> au sein du marché</w:t>
      </w:r>
      <w:r w:rsidR="00796629">
        <w:rPr>
          <w:rFonts w:asciiTheme="minorHAnsi" w:hAnsiTheme="minorHAnsi" w:cstheme="minorHAnsi"/>
          <w:sz w:val="24"/>
          <w:szCs w:val="24"/>
          <w:lang w:bidi="ar-MA"/>
        </w:rPr>
        <w:t xml:space="preserve"> ont été mises en place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, </w:t>
      </w:r>
      <w:r w:rsidR="00796629">
        <w:rPr>
          <w:rFonts w:asciiTheme="minorHAnsi" w:hAnsiTheme="minorHAnsi" w:cstheme="minorHAnsi"/>
          <w:sz w:val="24"/>
          <w:szCs w:val="24"/>
          <w:lang w:bidi="ar-MA"/>
        </w:rPr>
        <w:t>indiquant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 xml:space="preserve">l’importance de </w:t>
      </w:r>
      <w:r w:rsidR="002F7407" w:rsidRPr="002F7407">
        <w:rPr>
          <w:rFonts w:asciiTheme="minorHAnsi" w:hAnsiTheme="minorHAnsi" w:cstheme="minorHAnsi"/>
          <w:sz w:val="24"/>
          <w:szCs w:val="24"/>
          <w:lang w:bidi="ar-MA"/>
        </w:rPr>
        <w:t>se laver les mains fréquemment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>, d’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éviter les poignées de main et </w:t>
      </w:r>
      <w:r w:rsidR="002F7407">
        <w:rPr>
          <w:rFonts w:asciiTheme="minorHAnsi" w:hAnsiTheme="minorHAnsi" w:cstheme="minorHAnsi"/>
          <w:sz w:val="24"/>
          <w:szCs w:val="24"/>
          <w:lang w:bidi="ar-MA"/>
        </w:rPr>
        <w:t>d’é</w:t>
      </w:r>
      <w:r w:rsidR="002F7407" w:rsidRPr="002F7407">
        <w:rPr>
          <w:rFonts w:asciiTheme="minorHAnsi" w:hAnsiTheme="minorHAnsi" w:cstheme="minorHAnsi"/>
          <w:sz w:val="24"/>
          <w:szCs w:val="24"/>
          <w:lang w:bidi="ar-MA"/>
        </w:rPr>
        <w:t>viter les contacts proches avec les personnes qui toussent</w:t>
      </w:r>
      <w:r w:rsidR="00DC7C83">
        <w:rPr>
          <w:rFonts w:asciiTheme="minorHAnsi" w:hAnsiTheme="minorHAnsi" w:cstheme="minorHAnsi"/>
          <w:sz w:val="24"/>
          <w:szCs w:val="24"/>
          <w:lang w:bidi="ar-MA"/>
        </w:rPr>
        <w:t xml:space="preserve">. </w:t>
      </w:r>
    </w:p>
    <w:p w:rsidR="00DC7C83" w:rsidRDefault="00DC7C83" w:rsidP="00DC7C83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</w:p>
    <w:p w:rsidR="00DC7C83" w:rsidRPr="00C7543C" w:rsidRDefault="00DC7C83" w:rsidP="00DC7C83">
      <w:pPr>
        <w:jc w:val="both"/>
        <w:rPr>
          <w:rFonts w:asciiTheme="minorHAnsi" w:hAnsiTheme="minorHAnsi" w:cstheme="minorHAnsi"/>
          <w:sz w:val="24"/>
          <w:szCs w:val="24"/>
          <w:rtl/>
          <w:lang w:bidi="ar-MA"/>
        </w:rPr>
      </w:pPr>
      <w:r w:rsidRPr="002F7407">
        <w:rPr>
          <w:rFonts w:asciiTheme="minorHAnsi" w:hAnsiTheme="minorHAnsi" w:cstheme="minorHAnsi"/>
          <w:sz w:val="24"/>
          <w:szCs w:val="24"/>
          <w:lang w:bidi="ar-MA"/>
        </w:rPr>
        <w:t>Parallèlement à ces actions,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bidi="ar-MA"/>
        </w:rPr>
        <w:t>cette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campagne de sensibilisation interne consiste également à souligner l'abondance des produits et </w:t>
      </w:r>
      <w:r>
        <w:rPr>
          <w:rFonts w:asciiTheme="minorHAnsi" w:hAnsiTheme="minorHAnsi" w:cstheme="minorHAnsi"/>
          <w:sz w:val="24"/>
          <w:szCs w:val="24"/>
          <w:lang w:bidi="ar-MA"/>
        </w:rPr>
        <w:t>la capacité d’adaptation</w:t>
      </w:r>
      <w:r w:rsidRPr="008E4027">
        <w:rPr>
          <w:rFonts w:asciiTheme="minorHAnsi" w:hAnsiTheme="minorHAnsi" w:cstheme="minorHAnsi"/>
          <w:sz w:val="24"/>
          <w:szCs w:val="24"/>
          <w:lang w:bidi="ar-MA"/>
        </w:rPr>
        <w:t xml:space="preserve"> du marché pendant cette situation sanitaire d'urgence</w:t>
      </w:r>
      <w:r w:rsidRPr="002F7407">
        <w:rPr>
          <w:rFonts w:asciiTheme="minorHAnsi" w:hAnsiTheme="minorHAnsi" w:cstheme="minorHAnsi"/>
          <w:sz w:val="24"/>
          <w:szCs w:val="24"/>
          <w:rtl/>
          <w:lang w:bidi="ar-MA"/>
        </w:rPr>
        <w:t>.</w:t>
      </w:r>
    </w:p>
    <w:p w:rsidR="00DC7C83" w:rsidRDefault="00DC7C83" w:rsidP="00DC7C83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</w:p>
    <w:p w:rsidR="005A6FA8" w:rsidRPr="00C7543C" w:rsidRDefault="005A6FA8" w:rsidP="002F7407">
      <w:pPr>
        <w:jc w:val="both"/>
        <w:rPr>
          <w:rFonts w:asciiTheme="minorHAnsi" w:hAnsiTheme="minorHAnsi" w:cstheme="minorHAnsi"/>
          <w:sz w:val="24"/>
          <w:szCs w:val="24"/>
          <w:rtl/>
          <w:lang w:bidi="ar-MA"/>
        </w:rPr>
      </w:pPr>
    </w:p>
    <w:p w:rsidR="008E4027" w:rsidRDefault="008E4027" w:rsidP="002F7407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</w:p>
    <w:p w:rsidR="008E4027" w:rsidRDefault="008E4027" w:rsidP="002F7407">
      <w:pPr>
        <w:jc w:val="both"/>
        <w:rPr>
          <w:rFonts w:asciiTheme="minorHAnsi" w:hAnsiTheme="minorHAnsi" w:cstheme="minorHAnsi"/>
          <w:sz w:val="24"/>
          <w:szCs w:val="24"/>
          <w:lang w:bidi="ar-MA"/>
        </w:rPr>
      </w:pPr>
    </w:p>
    <w:p w:rsidR="005A6FA8" w:rsidRPr="002F7407" w:rsidRDefault="005A6FA8" w:rsidP="002F7407">
      <w:pPr>
        <w:rPr>
          <w:rFonts w:asciiTheme="minorHAnsi" w:hAnsiTheme="minorHAnsi" w:cstheme="minorHAnsi"/>
          <w:sz w:val="24"/>
          <w:szCs w:val="24"/>
          <w:lang w:bidi="ar-MA"/>
        </w:rPr>
      </w:pPr>
    </w:p>
    <w:sectPr w:rsidR="005A6FA8" w:rsidRPr="002F7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02" w:rsidRDefault="00400302" w:rsidP="003521E5">
      <w:r>
        <w:separator/>
      </w:r>
    </w:p>
  </w:endnote>
  <w:endnote w:type="continuationSeparator" w:id="0">
    <w:p w:rsidR="00400302" w:rsidRDefault="00400302" w:rsidP="0035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02" w:rsidRDefault="00400302" w:rsidP="003521E5">
      <w:r>
        <w:separator/>
      </w:r>
    </w:p>
  </w:footnote>
  <w:footnote w:type="continuationSeparator" w:id="0">
    <w:p w:rsidR="00400302" w:rsidRDefault="00400302" w:rsidP="0035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E5" w:rsidRDefault="003521E5">
    <w:pPr>
      <w:pStyle w:val="En-tte"/>
    </w:pPr>
    <w:r w:rsidRPr="003521E5">
      <w:drawing>
        <wp:anchor distT="0" distB="0" distL="114300" distR="114300" simplePos="0" relativeHeight="251659264" behindDoc="0" locked="0" layoutInCell="1" allowOverlap="1" wp14:anchorId="4DD65893" wp14:editId="3310D62C">
          <wp:simplePos x="0" y="0"/>
          <wp:positionH relativeFrom="margin">
            <wp:posOffset>-98425</wp:posOffset>
          </wp:positionH>
          <wp:positionV relativeFrom="margin">
            <wp:posOffset>-452120</wp:posOffset>
          </wp:positionV>
          <wp:extent cx="1558925" cy="688975"/>
          <wp:effectExtent l="0" t="0" r="317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1E5">
      <w:drawing>
        <wp:anchor distT="0" distB="0" distL="114300" distR="114300" simplePos="0" relativeHeight="251660288" behindDoc="0" locked="0" layoutInCell="1" allowOverlap="1" wp14:anchorId="006CEF0A" wp14:editId="6E1B117F">
          <wp:simplePos x="0" y="0"/>
          <wp:positionH relativeFrom="margin">
            <wp:posOffset>4896939</wp:posOffset>
          </wp:positionH>
          <wp:positionV relativeFrom="margin">
            <wp:posOffset>-516164</wp:posOffset>
          </wp:positionV>
          <wp:extent cx="1161778" cy="808264"/>
          <wp:effectExtent l="0" t="0" r="0" b="5080"/>
          <wp:wrapSquare wrapText="bothSides"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8" cy="80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4CD8"/>
    <w:multiLevelType w:val="hybridMultilevel"/>
    <w:tmpl w:val="5D9CB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7B48"/>
    <w:multiLevelType w:val="hybridMultilevel"/>
    <w:tmpl w:val="7B062D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A8"/>
    <w:rsid w:val="00190952"/>
    <w:rsid w:val="002F7407"/>
    <w:rsid w:val="003521E5"/>
    <w:rsid w:val="00400302"/>
    <w:rsid w:val="005A6FA8"/>
    <w:rsid w:val="00796629"/>
    <w:rsid w:val="008E4027"/>
    <w:rsid w:val="00A552FB"/>
    <w:rsid w:val="00C7543C"/>
    <w:rsid w:val="00D70173"/>
    <w:rsid w:val="00DC7C83"/>
    <w:rsid w:val="00E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FC78E"/>
  <w15:chartTrackingRefBased/>
  <w15:docId w15:val="{A966851F-7799-4C57-B1A4-83A1577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FA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8E40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FA8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6FA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E40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8E402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521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1E5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521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1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Elabbasy</dc:creator>
  <cp:keywords/>
  <dc:description/>
  <cp:lastModifiedBy>Utilisateur Microsoft Office</cp:lastModifiedBy>
  <cp:revision>8</cp:revision>
  <dcterms:created xsi:type="dcterms:W3CDTF">2020-03-17T09:29:00Z</dcterms:created>
  <dcterms:modified xsi:type="dcterms:W3CDTF">2020-03-17T11:15:00Z</dcterms:modified>
</cp:coreProperties>
</file>